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9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tcqwfk2snvl0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ISTITUTO COMPRENSIVO STATALE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2505075</wp:posOffset>
            </wp:positionH>
            <wp:positionV relativeFrom="paragraph">
              <wp:posOffset>66675</wp:posOffset>
            </wp:positionV>
            <wp:extent cx="457200" cy="483870"/>
            <wp:effectExtent b="0" l="0" r="0" t="0"/>
            <wp:wrapTopAndBottom distB="0" distT="0"/>
            <wp:docPr descr="l'emblema: un ramo di ulivo e uno di quercia circondano la ruota dentata con al centro una stella" id="1" name="image1.jpg"/>
            <a:graphic>
              <a:graphicData uri="http://schemas.openxmlformats.org/drawingml/2006/picture">
                <pic:pic>
                  <pic:nvPicPr>
                    <pic:cNvPr descr="l'emblema: un ramo di ulivo e uno di quercia circondano la ruota dentata con al centro una stella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838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"MONTEMILETTO" di MONTEMILETTO - VENTICANO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VIA F. DI BENEDETTO 83038 MONTEMILETTO (AV)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Sedi STACCATE: “R. AMBROSINI” di VENTICANO – MONTEFUSCO – PIETRADEFUSI – TORRE le NOCELLE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C.M.: AVIC85200V – Cod. Fisc.92057680644 – Tel. 0825/963015 FAX 0825/968699 – Distretto 002 CODICE UNIVOCO: UFPXAS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peo: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16"/>
            <w:szCs w:val="16"/>
            <w:u w:val="single"/>
            <w:rtl w:val="0"/>
          </w:rPr>
          <w:t xml:space="preserve">avic85200v@istruzione.it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563c1"/>
          <w:sz w:val="16"/>
          <w:szCs w:val="16"/>
          <w:rtl w:val="0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pec: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16"/>
            <w:szCs w:val="16"/>
            <w:u w:val="single"/>
            <w:rtl w:val="0"/>
          </w:rPr>
          <w:t xml:space="preserve">avic85200v@PEC.ISTRUZIONE.IT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– Sito Web: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0563c1"/>
            <w:sz w:val="16"/>
            <w:szCs w:val="16"/>
            <w:u w:val="single"/>
            <w:rtl w:val="0"/>
          </w:rPr>
          <w:t xml:space="preserve">www.icmontemiletto.edu.it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5b9bd5"/>
          <w:rtl w:val="0"/>
        </w:rPr>
        <w:t xml:space="preserve">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ALLEGATO 2</w:t>
      </w:r>
    </w:p>
    <w:p w:rsidR="00000000" w:rsidDel="00000000" w:rsidP="00000000" w:rsidRDefault="00000000" w:rsidRPr="00000000" w14:paraId="0000000A">
      <w:pPr>
        <w:spacing w:after="180" w:before="360" w:lineRule="auto"/>
        <w:rPr>
          <w:sz w:val="30"/>
          <w:szCs w:val="30"/>
        </w:rPr>
      </w:pPr>
      <w:r w:rsidDel="00000000" w:rsidR="00000000" w:rsidRPr="00000000">
        <w:rPr>
          <w:sz w:val="30"/>
          <w:szCs w:val="30"/>
          <w:rtl w:val="0"/>
        </w:rPr>
        <w:t xml:space="preserve">CERTIFICAZIONE MEDICA PER LA SOMMINISTRAZIONE DEI FARMACI</w:t>
      </w:r>
    </w:p>
    <w:p w:rsidR="00000000" w:rsidDel="00000000" w:rsidP="00000000" w:rsidRDefault="00000000" w:rsidRPr="00000000" w14:paraId="0000000B">
      <w:pPr>
        <w:spacing w:after="240" w:before="180" w:lineRule="auto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(Da compilare, timbrare e firmare a cura del Medico Curante o Pediatra)</w:t>
      </w:r>
    </w:p>
    <w:p w:rsidR="00000000" w:rsidDel="00000000" w:rsidP="00000000" w:rsidRDefault="00000000" w:rsidRPr="00000000" w14:paraId="0000000C">
      <w:pPr>
        <w:spacing w:after="240" w:before="180" w:line="480" w:lineRule="auto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240" w:before="180" w:line="4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 certifica che l'alunno/a ___________________________________________ </w:t>
      </w:r>
    </w:p>
    <w:p w:rsidR="00000000" w:rsidDel="00000000" w:rsidP="00000000" w:rsidRDefault="00000000" w:rsidRPr="00000000" w14:paraId="0000000E">
      <w:pPr>
        <w:spacing w:after="240" w:before="180" w:line="48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nato/a ____________ il </w:t>
      </w:r>
      <w:r w:rsidDel="00000000" w:rsidR="00000000" w:rsidRPr="00000000">
        <w:rPr>
          <w:sz w:val="24"/>
          <w:szCs w:val="24"/>
          <w:rtl w:val="0"/>
        </w:rPr>
        <w:t xml:space="preserve">__________</w:t>
      </w:r>
      <w:r w:rsidDel="00000000" w:rsidR="00000000" w:rsidRPr="00000000">
        <w:rPr>
          <w:sz w:val="24"/>
          <w:szCs w:val="24"/>
          <w:rtl w:val="0"/>
        </w:rPr>
        <w:t xml:space="preserve">_____ affetto da patologia cronica/acuta non differibile, necessita di assumere in orario scolastico il farmaco di seguito specificato, in caso di emergenza.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Si attesta che la somministrazione non richiede il possesso di cognizioni specialistiche di tipo sanitario.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afterAutospacing="0" w:before="180" w:line="480" w:lineRule="auto"/>
        <w:ind w:left="720" w:hanging="360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Nome commerciale del farmaco: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___________________________________________________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afterAutospacing="0" w:before="0" w:beforeAutospacing="0" w:line="480" w:lineRule="auto"/>
        <w:ind w:left="720" w:hanging="360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Forma farmaceutica</w:t>
      </w:r>
      <w:r w:rsidDel="00000000" w:rsidR="00000000" w:rsidRPr="00000000">
        <w:rPr>
          <w:sz w:val="24"/>
          <w:szCs w:val="24"/>
          <w:rtl w:val="0"/>
        </w:rPr>
        <w:t xml:space="preserve"> (es. compresse, gocce, sciroppo, spray inhaled): ___________________________________________________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0" w:beforeAutospacing="0" w:line="480" w:lineRule="auto"/>
        <w:ind w:left="720" w:hanging="360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Posologia e dose da somministrare:</w:t>
      </w:r>
      <w:r w:rsidDel="00000000" w:rsidR="00000000" w:rsidRPr="00000000">
        <w:rPr>
          <w:sz w:val="24"/>
          <w:szCs w:val="24"/>
          <w:rtl w:val="0"/>
        </w:rPr>
        <w:t xml:space="preserve"> ___________________________________________________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420" w:before="0" w:beforeAutospacing="0" w:line="480" w:lineRule="auto"/>
        <w:ind w:left="720" w:hanging="360"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Modalità di conservazione</w:t>
      </w:r>
      <w:r w:rsidDel="00000000" w:rsidR="00000000" w:rsidRPr="00000000">
        <w:rPr>
          <w:sz w:val="24"/>
          <w:szCs w:val="24"/>
          <w:rtl w:val="0"/>
        </w:rPr>
        <w:t xml:space="preserve"> (es. temperatura ambiente, frigorifero): ___________________________________________________</w:t>
      </w:r>
    </w:p>
    <w:p w:rsidR="00000000" w:rsidDel="00000000" w:rsidP="00000000" w:rsidRDefault="00000000" w:rsidRPr="00000000" w14:paraId="00000013">
      <w:pPr>
        <w:spacing w:after="240" w:before="180" w:line="48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INDICAZIONI IN CASO DI EMERGENZA O REAZIONE AVVERSA:</w:t>
      </w:r>
    </w:p>
    <w:p w:rsidR="00000000" w:rsidDel="00000000" w:rsidP="00000000" w:rsidRDefault="00000000" w:rsidRPr="00000000" w14:paraId="00000014">
      <w:pPr>
        <w:spacing w:after="240" w:before="180" w:line="480" w:lineRule="auto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(Descrivere brevemente i sintomi di allarme e le azioni immediate da compiere)</w:t>
      </w:r>
    </w:p>
    <w:p w:rsidR="00000000" w:rsidDel="00000000" w:rsidP="00000000" w:rsidRDefault="00000000" w:rsidRPr="00000000" w14:paraId="00000015">
      <w:pPr>
        <w:spacing w:line="480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480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480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480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480" w:lineRule="auto"/>
        <w:jc w:val="both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48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180" w:line="4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Luogo e Data: ________________________</w:t>
      </w:r>
    </w:p>
    <w:p w:rsidR="00000000" w:rsidDel="00000000" w:rsidP="00000000" w:rsidRDefault="00000000" w:rsidRPr="00000000" w14:paraId="0000001C">
      <w:pPr>
        <w:spacing w:after="240" w:before="180" w:line="4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Timbro e Firma del Medico: _______________________</w:t>
      </w:r>
    </w:p>
    <w:p w:rsidR="00000000" w:rsidDel="00000000" w:rsidP="00000000" w:rsidRDefault="00000000" w:rsidRPr="00000000" w14:paraId="0000001D">
      <w:pPr>
        <w:spacing w:line="48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Arial" w:cs="Arial" w:eastAsia="Arial" w:hAnsi="Arial"/>
        <w:b w:val="0"/>
        <w:bCs w:val="0"/>
        <w:strike w:val="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icmontemiletto.edu.it" TargetMode="Externa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avic85200v@istruzione.it" TargetMode="External"/><Relationship Id="rId8" Type="http://schemas.openxmlformats.org/officeDocument/2006/relationships/hyperlink" Target="mailto:avic85200v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