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161925</wp:posOffset>
            </wp:positionV>
            <wp:extent cx="459740" cy="488315"/>
            <wp:effectExtent b="0" l="0" r="0" t="0"/>
            <wp:wrapTopAndBottom distB="0" distT="0"/>
            <wp:docPr descr=" un ramo di ulivo e uno di quercia circondano la ruota dentata con al centro una stella" id="2" name="image1.jpg"/>
            <a:graphic>
              <a:graphicData uri="http://schemas.openxmlformats.org/drawingml/2006/picture">
                <pic:pic>
                  <pic:nvPicPr>
                    <pic:cNvPr descr="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peo: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– Sito Web: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b9bd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-6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n.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E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be5f1" w:val="clear"/>
        <w:spacing w:after="0" w:before="9" w:line="240" w:lineRule="auto"/>
        <w:ind w:left="0" w:right="-6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GRIGLIA DI OSSERVAZIONE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be5f1" w:val="clear"/>
        <w:spacing w:after="0" w:before="9" w:line="240" w:lineRule="auto"/>
        <w:ind w:left="0" w:right="-6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6840" w:w="11900" w:orient="portrait"/>
          <w:pgMar w:bottom="280" w:top="568" w:left="1020" w:right="700" w:header="624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l’individuazione di alunni con BES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0" w:top="1535" w:left="1020" w:right="700" w:header="720" w:footer="720"/>
          <w:cols w:equalWidth="0" w:num="2">
            <w:col w:space="66" w:w="5057"/>
            <w:col w:space="0" w:w="505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Barrare con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caselle  corrispondenti  alle voci che specificano la situazione dell'alunno/a.</w:t>
      </w:r>
      <w:r w:rsidDel="00000000" w:rsidR="00000000" w:rsidRPr="00000000">
        <w:rPr>
          <w:rtl w:val="0"/>
        </w:rPr>
      </w:r>
    </w:p>
    <w:tbl>
      <w:tblPr>
        <w:tblStyle w:val="Table1"/>
        <w:tblW w:w="9816.0" w:type="dxa"/>
        <w:jc w:val="left"/>
        <w:tblInd w:w="143.0" w:type="dxa"/>
        <w:tblLayout w:type="fixed"/>
        <w:tblLook w:val="0000"/>
      </w:tblPr>
      <w:tblGrid>
        <w:gridCol w:w="2412"/>
        <w:gridCol w:w="6764"/>
        <w:gridCol w:w="640"/>
        <w:tblGridChange w:id="0">
          <w:tblGrid>
            <w:gridCol w:w="2412"/>
            <w:gridCol w:w="6764"/>
            <w:gridCol w:w="640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 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ALUNNO/A: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relazionale/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comportamentale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Mostra atteggiamenti di bullismo o minacce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Dimostra opposizione ai richiami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stabilisce buoni rapporti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E’ poco accettato/ ricercato dai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Mostra la tendenza a mentire e/o ingannare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Trasgredisce regole condivise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reazioni violente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isola dagli altri per lunghi periodi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Distrugge oggetti e/o compie atti di vandalismo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Compie gesti di autolesionismo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dello sviluppo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molte attività mostra rilevante confusione mentale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comprensione verbale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si esprime verbalmente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Parla in continuazione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fonologiche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balbetta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emozionale/sociale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esprime con frasi poco chiare/poco strutturate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una rapida caduta dell’attenzione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a comprendere  le regole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concentrazione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logiche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a memorizzare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 ritardi nel linguaggio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280" w:top="1535" w:left="1020" w:right="7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16.0" w:type="dxa"/>
        <w:jc w:val="left"/>
        <w:tblInd w:w="3.000000000000007" w:type="dxa"/>
        <w:tblLayout w:type="fixed"/>
        <w:tblLook w:val="0000"/>
      </w:tblPr>
      <w:tblGrid>
        <w:gridCol w:w="2434"/>
        <w:gridCol w:w="6742"/>
        <w:gridCol w:w="640"/>
        <w:tblGridChange w:id="0">
          <w:tblGrid>
            <w:gridCol w:w="2434"/>
            <w:gridCol w:w="6742"/>
            <w:gridCol w:w="640"/>
          </w:tblGrid>
        </w:tblGridChange>
      </w:tblGrid>
      <w:tr>
        <w:trPr>
          <w:cantSplit w:val="1"/>
          <w:trHeight w:val="49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improvvisi e significativi cambiamenti dell’umore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comportamenti bizzarri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Manifesta fissità nelle produzioni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Lamenta malesseri fisici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Attribuisce i propri successi/insuccessi a cause esterne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ad esprimersi di fronte al gruppo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propensione a biasimare se stesso o colpevolizzarsi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Rinuncia di fronte all’impegno, alle prime difficoltà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Dimostra scarsa autonomia personale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organizzazione spazio/temporale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coordinazione grosso/motoria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difficoltà di coordinazione fine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appropria di oggetti non suoi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scarsa cura degli oggetti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Non è collaborativo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un abbigliamento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inappropriato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all’età o alla stagione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una scarsa igiene personale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Presenta segni fisici di maltrattamento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materiale scolastico/didattico insufficiente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Sfera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ambientale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*(Specificare)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Famiglia problematica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Pregiudizi ed ostilità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socioeconomiche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Ambienti deprivati/devianti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5" w:lineRule="auto"/>
              <w:ind w:left="0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di comunicazione e o collaborazione tra scuola, servizi, enti operatori….) che intervengono nell’educazione e nella formazione*: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5" w:lineRule="auto"/>
              <w:ind w:left="0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5" w:lineRule="auto"/>
              <w:ind w:left="0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5" w:lineRule="auto"/>
              <w:ind w:left="0" w:right="35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0" w:right="42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6.0" w:type="dxa"/>
        <w:jc w:val="left"/>
        <w:tblInd w:w="3.000000000000007" w:type="dxa"/>
        <w:tblLayout w:type="fixed"/>
        <w:tblLook w:val="0000"/>
      </w:tblPr>
      <w:tblGrid>
        <w:gridCol w:w="2434"/>
        <w:gridCol w:w="6742"/>
        <w:gridCol w:w="640"/>
        <w:tblGridChange w:id="0">
          <w:tblGrid>
            <w:gridCol w:w="2434"/>
            <w:gridCol w:w="6742"/>
            <w:gridCol w:w="640"/>
          </w:tblGrid>
        </w:tblGridChange>
      </w:tblGrid>
      <w:tr>
        <w:trPr>
          <w:cantSplit w:val="0"/>
          <w:trHeight w:val="1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*(Specificare)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0" w:right="47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Bisogni espressi dal team degli insegnanti relativamente alle problematiche evidenziate (strumenti, informazioni, sussidi…)*: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07"/>
              </w:tabs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6" w:lineRule="auto"/>
              <w:ind w:left="0" w:right="6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6" w:lineRule="auto"/>
              <w:ind w:left="0" w:right="6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6" w:lineRule="auto"/>
              <w:ind w:left="0" w:right="6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6" w:lineRule="auto"/>
              <w:ind w:left="0" w:right="6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6" w:lineRule="auto"/>
              <w:ind w:left="0" w:right="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Apprendimento lingue straniere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Pronuncia difficoltosa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di acquisizione degli automatismi grammaticali di base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nella scrittura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nell’acquisizione nuovo lessico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Notevoli differenze tra comprensione del  testo scritto e 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Notevoli differenze tra la produzione scritta e 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Montemiletto, ……………………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76"/>
        </w:tabs>
        <w:spacing w:after="0" w:before="71" w:line="240" w:lineRule="auto"/>
        <w:ind w:left="0" w:right="4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____________________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0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2840355</wp:posOffset>
            </wp:positionH>
            <wp:positionV relativeFrom="paragraph">
              <wp:posOffset>-409574</wp:posOffset>
            </wp:positionV>
            <wp:extent cx="459740" cy="488315"/>
            <wp:effectExtent b="0" l="0" r="0" t="0"/>
            <wp:wrapTopAndBottom distB="0" distT="0"/>
            <wp:docPr descr=" un ramo di ulivo e uno di quercia circondano la ruota dentata con al centro una stella" id="4" name="image1.jpg"/>
            <a:graphic>
              <a:graphicData uri="http://schemas.openxmlformats.org/drawingml/2006/picture">
                <pic:pic>
                  <pic:nvPicPr>
                    <pic:cNvPr descr="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peo: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– Sito Web: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ALLEGATO n.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E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be5f1" w:val="clear"/>
        <w:spacing w:after="0" w:before="9" w:line="240" w:lineRule="auto"/>
        <w:ind w:left="11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RILEVAZIONE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be5f1" w:val="clear"/>
        <w:spacing w:after="0" w:before="9" w:line="240" w:lineRule="auto"/>
        <w:ind w:left="113" w:right="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dei punti di forza dell’alunno/a e del gruppo classe, su cui fare leva nell’intervento inclusivo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5"/>
        </w:tabs>
        <w:spacing w:after="0" w:before="0" w:line="240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ALUNNO/A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________________________________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CLASSE:</w:t>
      </w:r>
      <w:r w:rsidDel="00000000" w:rsidR="00000000" w:rsidRPr="00000000">
        <w:rPr>
          <w:b w:val="1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5"/>
        </w:tabs>
        <w:spacing w:after="0" w:before="0" w:line="240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22.0" w:type="dxa"/>
        <w:jc w:val="center"/>
        <w:tblLayout w:type="fixed"/>
        <w:tblLook w:val="0000"/>
      </w:tblPr>
      <w:tblGrid>
        <w:gridCol w:w="2358"/>
        <w:gridCol w:w="2567"/>
        <w:gridCol w:w="3736"/>
        <w:gridCol w:w="461"/>
        <w:tblGridChange w:id="0">
          <w:tblGrid>
            <w:gridCol w:w="2358"/>
            <w:gridCol w:w="2567"/>
            <w:gridCol w:w="3736"/>
            <w:gridCol w:w="461"/>
          </w:tblGrid>
        </w:tblGridChange>
      </w:tblGrid>
      <w:tr>
        <w:trPr>
          <w:cantSplit w:val="1"/>
          <w:trHeight w:val="123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66" w:right="3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forza dell’allievo/a,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66" w:right="34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 cui fare leva nell’intervento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Discipline preferite</w:t>
            </w:r>
          </w:p>
        </w:tc>
      </w:tr>
      <w:tr>
        <w:trPr>
          <w:cantSplit w:val="1"/>
          <w:trHeight w:val="9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Discipline in cui riesce</w:t>
            </w:r>
          </w:p>
        </w:tc>
      </w:tr>
      <w:tr>
        <w:trPr>
          <w:cantSplit w:val="1"/>
          <w:trHeight w:val="12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preferite</w:t>
            </w:r>
          </w:p>
        </w:tc>
      </w:tr>
      <w:tr>
        <w:trPr>
          <w:cantSplit w:val="1"/>
          <w:trHeight w:val="12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in cui riesce</w:t>
            </w:r>
          </w:p>
        </w:tc>
      </w:tr>
      <w:tr>
        <w:trPr>
          <w:cantSplit w:val="1"/>
          <w:trHeight w:val="98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Desideri e /o bisogni espressi</w:t>
            </w:r>
          </w:p>
        </w:tc>
      </w:tr>
      <w:tr>
        <w:trPr>
          <w:cantSplit w:val="1"/>
          <w:trHeight w:val="123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Hobbies, passioni, attività extrascolastiche</w:t>
            </w:r>
          </w:p>
        </w:tc>
      </w:tr>
      <w:tr>
        <w:trPr>
          <w:cantSplit w:val="1"/>
          <w:trHeight w:val="17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66" w:right="5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di forza gruppo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64" w:right="4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Presenza di un compagno o un gruppo di compagni per le attività disciplinari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4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(specificare)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  <w:tr>
        <w:trPr>
          <w:cantSplit w:val="1"/>
          <w:trHeight w:val="17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4" w:lineRule="auto"/>
              <w:ind w:left="64" w:right="4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Presenza di un compagno o un gruppo di compagni per le attività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extrascolastiche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(specificare)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6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Montemiletto, ……………………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76"/>
        </w:tabs>
        <w:spacing w:after="0" w:before="71" w:line="240" w:lineRule="auto"/>
        <w:ind w:left="0" w:right="4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____________________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280" w:top="1380" w:left="1020" w:right="130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90805</wp:posOffset>
            </wp:positionV>
            <wp:extent cx="459740" cy="488315"/>
            <wp:effectExtent b="0" l="0" r="0" t="0"/>
            <wp:wrapTopAndBottom distB="0" distT="0"/>
            <wp:docPr descr=" un ramo di ulivo e uno di quercia circondano la ruota dentata con al centro una stella" id="3" name="image1.jpg"/>
            <a:graphic>
              <a:graphicData uri="http://schemas.openxmlformats.org/drawingml/2006/picture">
                <pic:pic>
                  <pic:nvPicPr>
                    <pic:cNvPr descr="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peo: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– Sito Web: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5b9bd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n.3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E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d9e2f3" w:val="clear"/>
        <w:spacing w:after="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d9e2f3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DI RILEVAZIONE DELLE CONDIZIONI FACILITANTI,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d9e2f3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d9e2f3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consentono la partecipazione dell’alunno/a al processo di apprendimento e alla vita inclusiva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6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ALUNNO/A: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________________________________</w:t>
        <w:tab/>
        <w:t xml:space="preserve">  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CLASSE:______________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Segnare con una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le “condizioni facilitanti”.    In caso positivo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5"/>
        <w:tblW w:w="9888.0" w:type="dxa"/>
        <w:jc w:val="left"/>
        <w:tblInd w:w="104.0" w:type="dxa"/>
        <w:tblLayout w:type="fixed"/>
        <w:tblLook w:val="0000"/>
      </w:tblPr>
      <w:tblGrid>
        <w:gridCol w:w="3729"/>
        <w:gridCol w:w="5386"/>
        <w:gridCol w:w="773"/>
        <w:tblGridChange w:id="0">
          <w:tblGrid>
            <w:gridCol w:w="3729"/>
            <w:gridCol w:w="5386"/>
            <w:gridCol w:w="773"/>
          </w:tblGrid>
        </w:tblGridChange>
      </w:tblGrid>
      <w:tr>
        <w:trPr>
          <w:cantSplit w:val="1"/>
          <w:trHeight w:val="41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Organizzazione dei tempi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aggiuntivi rispetto al lavoro d’aula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in palestra o altri ambienti diversi dall’aula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74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02" w:right="34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Uso di strumenti,  sussidi, attrezzatura  specifica, 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2" w:right="20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Adattamenti, differenziazioni, accorgimenti messi in atto dagli insegnanti nelle modalità di lavoro in 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(specificare anche in quali discipline)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1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personalizzate in 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52.00000000000003" w:lineRule="auto"/>
              <w:ind w:left="102" w:right="40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in piccolo gruppo con lo scopo di facilitare l’alunno/a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individuali fuori dell’aula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1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Montemiletto, ……………………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76"/>
        </w:tabs>
        <w:spacing w:after="0" w:before="71" w:line="240" w:lineRule="auto"/>
        <w:ind w:left="0" w:right="4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____________________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STITUTO COMPRENSIVO STATALE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2878455</wp:posOffset>
            </wp:positionH>
            <wp:positionV relativeFrom="paragraph">
              <wp:posOffset>161925</wp:posOffset>
            </wp:positionV>
            <wp:extent cx="459740" cy="488315"/>
            <wp:effectExtent b="0" l="0" r="0" t="0"/>
            <wp:wrapTopAndBottom distB="0" distT="0"/>
            <wp:docPr descr=" un ramo di ulivo e uno di quercia circondano la ruota dentata con al centro una stella" id="1" name="image1.jpg"/>
            <a:graphic>
              <a:graphicData uri="http://schemas.openxmlformats.org/drawingml/2006/picture">
                <pic:pic>
                  <pic:nvPicPr>
                    <pic:cNvPr descr=" un ramo di ulivo e uno di quercia circondano la ruota dentata con al centro una stell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488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"MONTEMILETTO" di MONTEMILETTO - VENTICANO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VIA F. DI BENEDETTO 83038 MONTEMILETTO (AV)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Sedi STACCATE: “R. AMBROSINI” di VENTICANO – MONTEFUSCO – PIETRADEFUSI – TORRE le NOCELLE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peo: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pec: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avic85200v@PEC.ISTRUZIONE.IT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– Sito Web: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16"/>
            <w:szCs w:val="16"/>
            <w:u w:val="none"/>
            <w:shd w:fill="auto" w:val="clear"/>
            <w:vertAlign w:val="baseline"/>
            <w:rtl w:val="0"/>
          </w:rPr>
          <w:t xml:space="preserve">www.icmontemiletto.edu.it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ALLEGATO n.4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E SECONDARIA DI PRIMO GRADO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auto" w:space="0" w:sz="0" w:val="none"/>
        </w:pBdr>
        <w:shd w:fill="dbe5f1" w:val="clear"/>
        <w:spacing w:after="240" w:befor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SCHEDA DI RILEVAZIONE DEI  BISOGNI EDUCATIVI SPECIALI (BES)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Plesso ___________________ Classe_____________ sezione 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n° totale alunni _____           di cui:</w:t>
        <w:tab/>
        <w:t xml:space="preserve">n° alunni DSA  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</w:t>
        <w:tab/>
        <w:t xml:space="preserve">n° alunni con disabilità  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</w:t>
        <w:tab/>
        <w:t xml:space="preserve">n° alunni con BES individuati  dal C.D.C  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 dei casi con Bisogni Educativo Speciali  per cui vengono richiesti strumenti di flessibilità da impiegare nell’azione educativo-didattica inclusiva: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2551"/>
        <w:gridCol w:w="2960"/>
        <w:gridCol w:w="2202"/>
        <w:tblGridChange w:id="0">
          <w:tblGrid>
            <w:gridCol w:w="2235"/>
            <w:gridCol w:w="2551"/>
            <w:gridCol w:w="2960"/>
            <w:gridCol w:w="2202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Alunno/a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Tipologia di B.E.S.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Modalità di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Programmazione degli incontri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23"/>
        <w:gridCol w:w="5066"/>
        <w:tblGridChange w:id="0">
          <w:tblGrid>
            <w:gridCol w:w="4823"/>
            <w:gridCol w:w="506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dbe5f1" w:val="clear"/>
              <w:tabs>
                <w:tab w:val="left" w:leader="none" w:pos="152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Tipologie  di  BES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Carenza affettive-relazionali 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difficoltà di apprendimento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disagio economico                 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disturbo specifico di apprendimento (DSA con certificato) 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disagio sociale              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divario culturale                   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disturbo da deficit di attenzione e iperattività 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divario linguistico   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disabilità certificata ai sensi della Legge 104/92          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 (specificare)……………………………………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dbe5f1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intervento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PEI ( piano educativo individualizzato) legge 104/92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PDP (piano didattico personalizzato)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Altre scelte didattiche che non comportino la stesura del PDP 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dbe5f1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Programmazione incontri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1.GL O (legge 104/92)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2.Ricevimento famiglie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3.Mensile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4.Altro (specificare) ………………………………………………………….……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Montemiletto, ……………………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76"/>
        </w:tabs>
        <w:spacing w:after="0" w:before="71" w:line="240" w:lineRule="auto"/>
        <w:ind w:left="0" w:right="42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____________________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0" w:type="default"/>
      <w:type w:val="nextPage"/>
      <w:pgSz w:h="16840" w:w="11900" w:orient="portrait"/>
      <w:pgMar w:bottom="709" w:top="568" w:left="993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apple-converted-space">
    <w:name w:val="apple-converted-space"/>
    <w:basedOn w:val="Car.predefinitoparagraf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numbering" w:styleId="Nessunelenco1">
    <w:name w:val="Nessun elenco1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numbering" w:styleId="Nessunelenco2">
    <w:name w:val="Nessun elenco2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mailto:avic85200v@istruzione.it" TargetMode="External"/><Relationship Id="rId10" Type="http://schemas.openxmlformats.org/officeDocument/2006/relationships/hyperlink" Target="http://www.icmontemiletto.edu.it" TargetMode="External"/><Relationship Id="rId13" Type="http://schemas.openxmlformats.org/officeDocument/2006/relationships/hyperlink" Target="http://www.icmontemiletto.edu.it" TargetMode="External"/><Relationship Id="rId12" Type="http://schemas.openxmlformats.org/officeDocument/2006/relationships/hyperlink" Target="mailto:avic85200v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vic85200v@PEC.ISTRUZIONE.IT" TargetMode="External"/><Relationship Id="rId15" Type="http://schemas.openxmlformats.org/officeDocument/2006/relationships/hyperlink" Target="mailto:avic85200v@PEC.ISTRUZIONE.IT" TargetMode="External"/><Relationship Id="rId14" Type="http://schemas.openxmlformats.org/officeDocument/2006/relationships/hyperlink" Target="mailto:avic85200v@istruzione.it" TargetMode="External"/><Relationship Id="rId17" Type="http://schemas.openxmlformats.org/officeDocument/2006/relationships/hyperlink" Target="mailto:avic85200v@istruzione.it" TargetMode="External"/><Relationship Id="rId16" Type="http://schemas.openxmlformats.org/officeDocument/2006/relationships/hyperlink" Target="http://www.icmontemiletto.edu.it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icmontemiletto.edu.it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avic85200v@PEC.ISTRUZIONE.IT" TargetMode="External"/><Relationship Id="rId7" Type="http://schemas.openxmlformats.org/officeDocument/2006/relationships/image" Target="media/image1.jpg"/><Relationship Id="rId8" Type="http://schemas.openxmlformats.org/officeDocument/2006/relationships/hyperlink" Target="mailto:avic852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SLWu86muVFsBJEDzEAl5axEEQ==">CgMxLjA4AHIhMWhrZjRsWGh3dW1nQTBUejRmTkNhenV1UnRfdUxqWUhz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2025-09-28T20:08:00Z</dcterms:created>
  <dc:creator>Franco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